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47" w:rsidRPr="00E241BC" w:rsidRDefault="00C70947" w:rsidP="00C70947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351" w:type="dxa"/>
        <w:tblLook w:val="04A0"/>
      </w:tblPr>
      <w:tblGrid>
        <w:gridCol w:w="2022"/>
        <w:gridCol w:w="7329"/>
      </w:tblGrid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2. Prve ljudske zajednice u prapovijesti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pStyle w:val="Pa246"/>
              <w:rPr>
                <w:rFonts w:ascii="Calibri Light" w:hAnsi="Calibri Light" w:cs="Calibri Light"/>
                <w:b/>
              </w:rPr>
            </w:pPr>
            <w:proofErr w:type="spellStart"/>
            <w:r w:rsidRPr="00E241B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241B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</w:t>
            </w:r>
            <w:proofErr w:type="spellStart"/>
            <w:r w:rsidRPr="00E241B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A.5</w:t>
            </w:r>
            <w:proofErr w:type="spellEnd"/>
            <w:r w:rsidRPr="00E241B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. 1. </w:t>
            </w:r>
          </w:p>
          <w:p w:rsidR="00C70947" w:rsidRPr="00E241BC" w:rsidRDefault="00C7094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E241BC">
              <w:rPr>
                <w:rStyle w:val="defaultparagraphfont-000018-000074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E241BC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>dinamiku i promjene u pojedinim društvima u prapovijesti i starome vijeku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91629D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C70947" w:rsidRPr="00E241B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70947" w:rsidRPr="00E241BC" w:rsidRDefault="00C70947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uspoređuje </w:t>
            </w: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život ljudi u starije i mlađe kameno doba u svijetu i na hrvatskom povijesnom prostoru.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70947" w:rsidRPr="00E241BC" w:rsidRDefault="00C70947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000078"/>
                <w:rFonts w:ascii="Calibri Light" w:hAnsi="Calibri Light" w:cs="Calibri Light"/>
                <w:sz w:val="24"/>
                <w:szCs w:val="24"/>
              </w:rPr>
              <w:t xml:space="preserve">  </w:t>
            </w:r>
          </w:p>
          <w:p w:rsidR="00C70947" w:rsidRPr="00E241BC" w:rsidRDefault="00C70947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241B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društvene promjene: raslojavanje društva i teritorijalne zajednice  u metalno doba (Vučedolska kultura, Iliri i Kelti) na hrvatskom povijesnom prostoru i u širem okruženju.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241BC">
              <w:rPr>
                <w:rFonts w:ascii="Calibri Light" w:hAnsi="Calibri Light" w:cs="Calibri Light"/>
                <w:sz w:val="24"/>
                <w:szCs w:val="24"/>
              </w:rPr>
              <w:t>2.1</w:t>
            </w:r>
            <w:proofErr w:type="spellEnd"/>
            <w:r w:rsidRPr="00E241BC">
              <w:rPr>
                <w:rFonts w:ascii="Calibri Light" w:hAnsi="Calibri Light" w:cs="Calibri Light"/>
                <w:sz w:val="24"/>
                <w:szCs w:val="24"/>
              </w:rPr>
              <w:t>. Nomadske i prve sjedilačke zajednice</w:t>
            </w:r>
          </w:p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241BC">
              <w:rPr>
                <w:rFonts w:ascii="Calibri Light" w:hAnsi="Calibri Light" w:cs="Calibri Light"/>
                <w:sz w:val="24"/>
                <w:szCs w:val="24"/>
              </w:rPr>
              <w:t>2.2</w:t>
            </w:r>
            <w:proofErr w:type="spellEnd"/>
            <w:r w:rsidRPr="00E241BC">
              <w:rPr>
                <w:rFonts w:ascii="Calibri Light" w:hAnsi="Calibri Light" w:cs="Calibri Light"/>
                <w:sz w:val="24"/>
                <w:szCs w:val="24"/>
              </w:rPr>
              <w:t>. Prva trajna naselja i narodi</w:t>
            </w:r>
          </w:p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70947" w:rsidRPr="00E241BC" w:rsidRDefault="00C7094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C70947" w:rsidRPr="00E241BC" w:rsidRDefault="00C7094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70947" w:rsidRPr="00E241BC" w:rsidRDefault="00C70947" w:rsidP="00C70947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241BC">
              <w:rPr>
                <w:rFonts w:ascii="Calibri Light" w:hAnsi="Calibri Light" w:cs="Calibri Light"/>
                <w:sz w:val="24"/>
                <w:szCs w:val="24"/>
              </w:rPr>
              <w:t>2.1</w:t>
            </w:r>
            <w:proofErr w:type="spellEnd"/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241BC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70947" w:rsidRPr="00E241BC" w:rsidRDefault="00C70947" w:rsidP="00C70947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A.2.3., A.2.4.</w:t>
            </w:r>
          </w:p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C70947" w:rsidRPr="00E241BC" w:rsidRDefault="00C70947" w:rsidP="00C70947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C70947" w:rsidRPr="00E241BC" w:rsidRDefault="00C70947" w:rsidP="00C70947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70947" w:rsidRPr="00E241BC" w:rsidTr="00967B99">
        <w:tc>
          <w:tcPr>
            <w:tcW w:w="1980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371" w:type="dxa"/>
          </w:tcPr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crti vremena – procjena sposobnosti zapažanja i izdvajanja podataka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vježba izdvajanja informacija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učeničko postavljanje pitanja 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domaća zadaća - kratki sastavak 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ispunjavanje usporedne tablice </w:t>
            </w:r>
          </w:p>
          <w:p w:rsidR="00C70947" w:rsidRPr="00E241BC" w:rsidRDefault="00C70947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70947" w:rsidRPr="00E241BC" w:rsidRDefault="00C70947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crti vremena – procjena sposobnosti zapažanja i izdvajanja podataka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ispunjavanje usporedne tablice; uspoređivanje odgovora te osvještavanje mogućnost učenja od drugih</w:t>
            </w:r>
          </w:p>
          <w:p w:rsidR="00C70947" w:rsidRPr="00E241BC" w:rsidRDefault="00C70947" w:rsidP="00967B99">
            <w:pPr>
              <w:pStyle w:val="ListParagraph"/>
              <w:spacing w:after="0" w:line="240" w:lineRule="auto"/>
              <w:ind w:left="108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0947" w:rsidRPr="00E241BC" w:rsidRDefault="00C70947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naučenog 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kratki sastavak</w:t>
            </w:r>
          </w:p>
          <w:p w:rsidR="00C70947" w:rsidRPr="00E241BC" w:rsidRDefault="00C70947" w:rsidP="00C709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  <w:p w:rsidR="00C70947" w:rsidRPr="00E241BC" w:rsidRDefault="00C7094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70947" w:rsidRPr="00E241BC" w:rsidRDefault="00C70947" w:rsidP="00C70947">
      <w:pPr>
        <w:rPr>
          <w:rFonts w:ascii="Calibri Light" w:hAnsi="Calibri Light" w:cs="Calibri Light"/>
          <w:sz w:val="24"/>
          <w:szCs w:val="24"/>
        </w:rPr>
      </w:pPr>
    </w:p>
    <w:p w:rsidR="0038543A" w:rsidRPr="00E241B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E241B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C0F76"/>
    <w:multiLevelType w:val="hybridMultilevel"/>
    <w:tmpl w:val="B2E0C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F3B2C"/>
    <w:multiLevelType w:val="hybridMultilevel"/>
    <w:tmpl w:val="A1887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05238"/>
    <w:multiLevelType w:val="hybridMultilevel"/>
    <w:tmpl w:val="9F68F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70947"/>
    <w:rsid w:val="00090961"/>
    <w:rsid w:val="0038543A"/>
    <w:rsid w:val="00566953"/>
    <w:rsid w:val="0063356F"/>
    <w:rsid w:val="0091629D"/>
    <w:rsid w:val="00C51C91"/>
    <w:rsid w:val="00C70947"/>
    <w:rsid w:val="00E14273"/>
    <w:rsid w:val="00E241BC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C70947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C70947"/>
    <w:rPr>
      <w:rFonts w:cs="GRNOK W+ Espuma Pro"/>
      <w:color w:val="211D1E"/>
      <w:sz w:val="15"/>
      <w:szCs w:val="15"/>
    </w:rPr>
  </w:style>
  <w:style w:type="character" w:customStyle="1" w:styleId="defaultparagraphfont-000052">
    <w:name w:val="defaultparagraphfont-000052"/>
    <w:basedOn w:val="DefaultParagraphFont"/>
    <w:rsid w:val="00C7094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70947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70947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70947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70947"/>
    <w:pPr>
      <w:spacing w:after="160" w:line="259" w:lineRule="auto"/>
      <w:ind w:left="720"/>
      <w:contextualSpacing/>
    </w:pPr>
  </w:style>
  <w:style w:type="character" w:customStyle="1" w:styleId="defaultparagraphfont-000018">
    <w:name w:val="defaultparagraphfont-000018"/>
    <w:basedOn w:val="DefaultParagraphFont"/>
    <w:rsid w:val="00C7094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18-000074">
    <w:name w:val="defaultparagraphfont-000018-000074"/>
    <w:basedOn w:val="DefaultParagraphFont"/>
    <w:rsid w:val="00C70947"/>
    <w:rPr>
      <w:rFonts w:ascii="Arial" w:hAnsi="Arial" w:cs="Arial" w:hint="default"/>
      <w:b w:val="0"/>
      <w:bCs w:val="0"/>
      <w:i/>
      <w:iCs/>
      <w:sz w:val="22"/>
      <w:szCs w:val="22"/>
    </w:rPr>
  </w:style>
  <w:style w:type="character" w:customStyle="1" w:styleId="000078">
    <w:name w:val="000078"/>
    <w:basedOn w:val="DefaultParagraphFont"/>
    <w:rsid w:val="00C70947"/>
    <w:rPr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>Grizli777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2019-08-23T09:31:00Z</dcterms:created>
  <dcterms:modified xsi:type="dcterms:W3CDTF">2020-05-06T11:12:00Z</dcterms:modified>
</cp:coreProperties>
</file>